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4277" w14:textId="77777777" w:rsidR="005D1349" w:rsidRDefault="005D1349" w:rsidP="005D1349">
      <w:pPr>
        <w:spacing w:after="0" w:line="300" w:lineRule="atLeast"/>
        <w:rPr>
          <w:rFonts w:ascii="Arial" w:hAnsi="Arial" w:cs="Arial"/>
          <w:b/>
        </w:rPr>
      </w:pPr>
      <w:r>
        <w:rPr>
          <w:rFonts w:ascii="Calibri" w:hAnsi="Calibri"/>
          <w:noProof/>
          <w:color w:val="1F497D"/>
        </w:rPr>
        <w:drawing>
          <wp:inline distT="0" distB="0" distL="0" distR="0" wp14:anchorId="487A411F" wp14:editId="152129BE">
            <wp:extent cx="2140744" cy="295275"/>
            <wp:effectExtent l="0" t="0" r="0" b="0"/>
            <wp:docPr id="2" name="Picture 2" descr="cid:image001.png@01D17F9C.06CB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F9C.06CBCB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0744" cy="295275"/>
                    </a:xfrm>
                    <a:prstGeom prst="rect">
                      <a:avLst/>
                    </a:prstGeom>
                    <a:noFill/>
                    <a:ln>
                      <a:noFill/>
                    </a:ln>
                  </pic:spPr>
                </pic:pic>
              </a:graphicData>
            </a:graphic>
          </wp:inline>
        </w:drawing>
      </w:r>
    </w:p>
    <w:p w14:paraId="1A59BBBB" w14:textId="77777777" w:rsidR="005D1349" w:rsidRDefault="005D1349" w:rsidP="005D1349">
      <w:pPr>
        <w:spacing w:after="0" w:line="300" w:lineRule="atLeast"/>
        <w:rPr>
          <w:rFonts w:ascii="Arial" w:hAnsi="Arial" w:cs="Arial"/>
          <w:b/>
        </w:rPr>
      </w:pPr>
    </w:p>
    <w:p w14:paraId="7F83A901" w14:textId="77777777" w:rsidR="00CE6261" w:rsidRPr="00C7378E" w:rsidRDefault="00C7378E" w:rsidP="007B2980">
      <w:pPr>
        <w:spacing w:after="0" w:line="300" w:lineRule="atLeast"/>
        <w:jc w:val="center"/>
        <w:rPr>
          <w:rFonts w:ascii="Arial" w:hAnsi="Arial" w:cs="Arial"/>
          <w:b/>
        </w:rPr>
      </w:pPr>
      <w:r w:rsidRPr="00C7378E">
        <w:rPr>
          <w:rFonts w:ascii="Arial" w:hAnsi="Arial" w:cs="Arial"/>
          <w:b/>
        </w:rPr>
        <w:t xml:space="preserve">UNIVERSITY OF COLORADO </w:t>
      </w:r>
      <w:proofErr w:type="spellStart"/>
      <w:r w:rsidRPr="00C7378E">
        <w:rPr>
          <w:rFonts w:ascii="Arial" w:hAnsi="Arial" w:cs="Arial"/>
          <w:b/>
        </w:rPr>
        <w:t>COLORADO</w:t>
      </w:r>
      <w:proofErr w:type="spellEnd"/>
      <w:r w:rsidRPr="00C7378E">
        <w:rPr>
          <w:rFonts w:ascii="Arial" w:hAnsi="Arial" w:cs="Arial"/>
          <w:b/>
        </w:rPr>
        <w:t xml:space="preserve"> SPRINGS </w:t>
      </w:r>
    </w:p>
    <w:p w14:paraId="78F794C7" w14:textId="77777777" w:rsidR="00A9732A" w:rsidRDefault="00313C80" w:rsidP="00A9732A">
      <w:pPr>
        <w:spacing w:after="0" w:line="300" w:lineRule="atLeast"/>
        <w:jc w:val="center"/>
        <w:rPr>
          <w:rFonts w:ascii="Arial" w:hAnsi="Arial" w:cs="Arial"/>
          <w:b/>
          <w:bCs/>
        </w:rPr>
      </w:pPr>
      <w:r w:rsidRPr="00313C80">
        <w:rPr>
          <w:rFonts w:ascii="Arial" w:hAnsi="Arial" w:cs="Arial"/>
          <w:b/>
          <w:bCs/>
        </w:rPr>
        <w:t>Small Construction Standing Order Contractors Purchase Program (SOC) List</w:t>
      </w:r>
    </w:p>
    <w:p w14:paraId="4D139B97" w14:textId="580A7288" w:rsidR="00B567F8" w:rsidRDefault="00E936AB" w:rsidP="00A9732A">
      <w:pPr>
        <w:spacing w:after="0" w:line="300" w:lineRule="atLeast"/>
        <w:jc w:val="center"/>
        <w:rPr>
          <w:rFonts w:ascii="Arial" w:hAnsi="Arial" w:cs="Arial"/>
          <w:b/>
          <w:bCs/>
        </w:rPr>
      </w:pPr>
      <w:r>
        <w:rPr>
          <w:rFonts w:ascii="Arial" w:hAnsi="Arial" w:cs="Arial"/>
          <w:b/>
          <w:bCs/>
        </w:rPr>
        <w:t>2021-2026</w:t>
      </w:r>
    </w:p>
    <w:p w14:paraId="0444CF18" w14:textId="73977830" w:rsidR="00C5081E" w:rsidRPr="00C5081E" w:rsidRDefault="00C5081E" w:rsidP="00C5081E">
      <w:pPr>
        <w:spacing w:after="0" w:line="300" w:lineRule="atLeast"/>
        <w:jc w:val="center"/>
        <w:rPr>
          <w:rFonts w:ascii="Arial" w:hAnsi="Arial" w:cs="Arial"/>
          <w:b/>
          <w:bCs/>
        </w:rPr>
      </w:pPr>
      <w:r>
        <w:rPr>
          <w:rFonts w:ascii="Arial" w:hAnsi="Arial" w:cs="Arial"/>
          <w:b/>
          <w:bCs/>
        </w:rPr>
        <w:t xml:space="preserve">Project Number: </w:t>
      </w:r>
      <w:r w:rsidR="00E936AB">
        <w:rPr>
          <w:rFonts w:ascii="Arial" w:hAnsi="Arial" w:cs="Arial"/>
          <w:b/>
          <w:bCs/>
        </w:rPr>
        <w:t>21</w:t>
      </w:r>
      <w:r w:rsidR="002C7A15">
        <w:rPr>
          <w:rFonts w:ascii="Arial" w:hAnsi="Arial" w:cs="Arial"/>
          <w:b/>
          <w:bCs/>
        </w:rPr>
        <w:t>-010</w:t>
      </w:r>
    </w:p>
    <w:p w14:paraId="5EC97A06" w14:textId="77777777" w:rsidR="000C5A2D" w:rsidRDefault="000C5A2D" w:rsidP="007B2980">
      <w:pPr>
        <w:spacing w:after="0" w:line="300" w:lineRule="atLeast"/>
        <w:jc w:val="center"/>
        <w:rPr>
          <w:rFonts w:ascii="Arial" w:hAnsi="Arial" w:cs="Arial"/>
          <w:b/>
        </w:rPr>
      </w:pPr>
    </w:p>
    <w:p w14:paraId="725B1BC2" w14:textId="77777777" w:rsidR="009C3353" w:rsidRDefault="00C97C5C" w:rsidP="007B2980">
      <w:pPr>
        <w:spacing w:after="0" w:line="300" w:lineRule="atLeast"/>
        <w:jc w:val="center"/>
        <w:rPr>
          <w:rFonts w:ascii="Arial" w:hAnsi="Arial" w:cs="Arial"/>
          <w:b/>
        </w:rPr>
      </w:pPr>
      <w:r>
        <w:rPr>
          <w:rFonts w:ascii="Arial" w:hAnsi="Arial" w:cs="Arial"/>
          <w:b/>
        </w:rPr>
        <w:t>Frequently Asked Questions</w:t>
      </w:r>
    </w:p>
    <w:p w14:paraId="2C44CAAD" w14:textId="77777777" w:rsidR="00313C80" w:rsidRPr="00C7378E" w:rsidRDefault="00313C80" w:rsidP="007B2980">
      <w:pPr>
        <w:spacing w:after="0" w:line="300" w:lineRule="atLeast"/>
        <w:jc w:val="center"/>
        <w:rPr>
          <w:rFonts w:ascii="Arial" w:hAnsi="Arial" w:cs="Arial"/>
          <w:b/>
        </w:rPr>
      </w:pPr>
    </w:p>
    <w:p w14:paraId="66202995" w14:textId="77777777" w:rsidR="00A35EFB" w:rsidRPr="00C7378E" w:rsidRDefault="00A35EFB" w:rsidP="00A35EFB">
      <w:pPr>
        <w:pStyle w:val="NoSpacing"/>
        <w:rPr>
          <w:rFonts w:ascii="Arial" w:hAnsi="Arial" w:cs="Arial"/>
          <w:b/>
          <w:bCs/>
        </w:rPr>
      </w:pPr>
    </w:p>
    <w:p w14:paraId="7AE8380E" w14:textId="77777777" w:rsidR="00213E44" w:rsidRPr="008B159C" w:rsidRDefault="002D60AD" w:rsidP="00C7378E">
      <w:pPr>
        <w:pStyle w:val="ListParagraph"/>
        <w:numPr>
          <w:ilvl w:val="0"/>
          <w:numId w:val="6"/>
        </w:numPr>
        <w:rPr>
          <w:rFonts w:ascii="Arial" w:hAnsi="Arial" w:cs="Arial"/>
          <w:b/>
        </w:rPr>
      </w:pPr>
      <w:r w:rsidRPr="008B159C">
        <w:rPr>
          <w:rFonts w:ascii="Arial" w:hAnsi="Arial" w:cs="Arial"/>
          <w:b/>
        </w:rPr>
        <w:t>Do</w:t>
      </w:r>
      <w:r w:rsidR="00D44DC9" w:rsidRPr="008B159C">
        <w:rPr>
          <w:rFonts w:ascii="Arial" w:hAnsi="Arial" w:cs="Arial"/>
          <w:b/>
          <w:color w:val="000000"/>
        </w:rPr>
        <w:t xml:space="preserve"> we</w:t>
      </w:r>
      <w:r w:rsidR="00F43779" w:rsidRPr="008B159C">
        <w:rPr>
          <w:rFonts w:ascii="Arial" w:hAnsi="Arial" w:cs="Arial"/>
          <w:b/>
          <w:color w:val="000000"/>
        </w:rPr>
        <w:t xml:space="preserve"> need to submit forms SC-6.21 an</w:t>
      </w:r>
      <w:r w:rsidR="00D44DC9" w:rsidRPr="008B159C">
        <w:rPr>
          <w:rFonts w:ascii="Arial" w:hAnsi="Arial" w:cs="Arial"/>
          <w:b/>
          <w:color w:val="000000"/>
        </w:rPr>
        <w:t xml:space="preserve">d SC-6.23 along with the rest of the </w:t>
      </w:r>
      <w:r w:rsidR="008B159C" w:rsidRPr="008B159C">
        <w:rPr>
          <w:rFonts w:ascii="Arial" w:hAnsi="Arial" w:cs="Arial"/>
          <w:b/>
          <w:color w:val="000000"/>
        </w:rPr>
        <w:t>submittals</w:t>
      </w:r>
      <w:r w:rsidR="00D44DC9" w:rsidRPr="008B159C">
        <w:rPr>
          <w:rFonts w:ascii="Arial" w:hAnsi="Arial" w:cs="Arial"/>
          <w:b/>
          <w:color w:val="000000"/>
        </w:rPr>
        <w:t>? </w:t>
      </w:r>
    </w:p>
    <w:p w14:paraId="39BB65C0" w14:textId="77777777" w:rsidR="00C7378E" w:rsidRPr="00C7378E" w:rsidRDefault="00C7378E" w:rsidP="00C7378E">
      <w:pPr>
        <w:pStyle w:val="ListParagraph"/>
        <w:rPr>
          <w:rFonts w:ascii="Arial" w:hAnsi="Arial" w:cs="Arial"/>
        </w:rPr>
      </w:pPr>
    </w:p>
    <w:p w14:paraId="653B498B" w14:textId="77777777" w:rsidR="00C7378E" w:rsidRPr="00C7378E" w:rsidRDefault="00C7378E" w:rsidP="00C7378E">
      <w:pPr>
        <w:pStyle w:val="ListParagraph"/>
        <w:rPr>
          <w:rFonts w:ascii="Arial" w:hAnsi="Arial" w:cs="Arial"/>
        </w:rPr>
      </w:pPr>
      <w:r w:rsidRPr="00C7378E">
        <w:rPr>
          <w:rFonts w:ascii="Arial" w:hAnsi="Arial" w:cs="Arial"/>
        </w:rPr>
        <w:t>UCCS R</w:t>
      </w:r>
      <w:r w:rsidR="00D44DC9">
        <w:rPr>
          <w:rFonts w:ascii="Arial" w:hAnsi="Arial" w:cs="Arial"/>
        </w:rPr>
        <w:t>e</w:t>
      </w:r>
      <w:r w:rsidR="00943A0D">
        <w:rPr>
          <w:rFonts w:ascii="Arial" w:hAnsi="Arial" w:cs="Arial"/>
        </w:rPr>
        <w:t>s</w:t>
      </w:r>
      <w:r w:rsidR="00D44DC9">
        <w:rPr>
          <w:rFonts w:ascii="Arial" w:hAnsi="Arial" w:cs="Arial"/>
        </w:rPr>
        <w:t xml:space="preserve">ponse: </w:t>
      </w:r>
      <w:r w:rsidR="00943A0D">
        <w:rPr>
          <w:rFonts w:ascii="Arial" w:hAnsi="Arial" w:cs="Arial"/>
        </w:rPr>
        <w:t>No</w:t>
      </w:r>
      <w:r w:rsidR="00221D1B">
        <w:rPr>
          <w:rFonts w:ascii="Arial" w:hAnsi="Arial" w:cs="Arial"/>
        </w:rPr>
        <w:t>, these forms do not apply.</w:t>
      </w:r>
    </w:p>
    <w:p w14:paraId="2E814EAF" w14:textId="77777777" w:rsidR="00C7378E" w:rsidRPr="00C7378E" w:rsidRDefault="00C7378E" w:rsidP="00C7378E">
      <w:pPr>
        <w:pStyle w:val="ListParagraph"/>
        <w:rPr>
          <w:rFonts w:ascii="Arial" w:hAnsi="Arial" w:cs="Arial"/>
        </w:rPr>
      </w:pPr>
    </w:p>
    <w:p w14:paraId="31B46CB6" w14:textId="77777777" w:rsidR="00D44DC9" w:rsidRPr="008B159C" w:rsidRDefault="00D44DC9" w:rsidP="00D44DC9">
      <w:pPr>
        <w:pStyle w:val="ListParagraph"/>
        <w:numPr>
          <w:ilvl w:val="0"/>
          <w:numId w:val="6"/>
        </w:numPr>
        <w:rPr>
          <w:rFonts w:ascii="Arial" w:hAnsi="Arial" w:cs="Arial"/>
        </w:rPr>
      </w:pPr>
      <w:r w:rsidRPr="008B159C">
        <w:rPr>
          <w:rFonts w:ascii="Arial" w:hAnsi="Arial" w:cs="Arial"/>
          <w:b/>
        </w:rPr>
        <w:t xml:space="preserve">Our firm is a manufacturer representative.  We work on local projects directly and manage all the orders, </w:t>
      </w:r>
      <w:proofErr w:type="gramStart"/>
      <w:r w:rsidRPr="008B159C">
        <w:rPr>
          <w:rFonts w:ascii="Arial" w:hAnsi="Arial" w:cs="Arial"/>
          <w:b/>
        </w:rPr>
        <w:t>quotes</w:t>
      </w:r>
      <w:proofErr w:type="gramEnd"/>
      <w:r w:rsidRPr="008B159C">
        <w:rPr>
          <w:rFonts w:ascii="Arial" w:hAnsi="Arial" w:cs="Arial"/>
          <w:b/>
        </w:rPr>
        <w:t xml:space="preserve"> and project management.  We also provide additional services.  Do we just need to apply as a stand-alone firm or does the manufacturer also need to apply? </w:t>
      </w:r>
    </w:p>
    <w:p w14:paraId="71BB537D" w14:textId="77777777" w:rsidR="002D60AD" w:rsidRPr="002D60AD" w:rsidRDefault="002D60AD" w:rsidP="002D60AD">
      <w:pPr>
        <w:ind w:left="720"/>
        <w:rPr>
          <w:rFonts w:ascii="Arial" w:hAnsi="Arial" w:cs="Arial"/>
        </w:rPr>
      </w:pPr>
      <w:r w:rsidRPr="002D60AD">
        <w:rPr>
          <w:rFonts w:ascii="Arial" w:hAnsi="Arial" w:cs="Arial"/>
        </w:rPr>
        <w:t>UCCS Re</w:t>
      </w:r>
      <w:r w:rsidR="00943A0D">
        <w:rPr>
          <w:rFonts w:ascii="Arial" w:hAnsi="Arial" w:cs="Arial"/>
        </w:rPr>
        <w:t>s</w:t>
      </w:r>
      <w:r w:rsidRPr="002D60AD">
        <w:rPr>
          <w:rFonts w:ascii="Arial" w:hAnsi="Arial" w:cs="Arial"/>
        </w:rPr>
        <w:t xml:space="preserve">ponse: </w:t>
      </w:r>
      <w:r w:rsidR="00943A0D">
        <w:rPr>
          <w:rFonts w:ascii="Arial" w:hAnsi="Arial" w:cs="Arial"/>
        </w:rPr>
        <w:t xml:space="preserve">Your firm only needs to apply.  </w:t>
      </w:r>
    </w:p>
    <w:p w14:paraId="3A7EC64A" w14:textId="77777777" w:rsidR="002D60AD" w:rsidRPr="008B159C" w:rsidRDefault="002D60AD" w:rsidP="002D60AD">
      <w:pPr>
        <w:pStyle w:val="ListParagraph"/>
        <w:numPr>
          <w:ilvl w:val="0"/>
          <w:numId w:val="6"/>
        </w:numPr>
        <w:rPr>
          <w:rFonts w:ascii="Arial" w:hAnsi="Arial" w:cs="Arial"/>
          <w:b/>
        </w:rPr>
      </w:pPr>
      <w:r w:rsidRPr="008B159C">
        <w:rPr>
          <w:rFonts w:ascii="Arial" w:hAnsi="Arial" w:cs="Arial"/>
          <w:b/>
        </w:rPr>
        <w:t xml:space="preserve">Our firm carries </w:t>
      </w:r>
      <w:proofErr w:type="gramStart"/>
      <w:r w:rsidRPr="008B159C">
        <w:rPr>
          <w:rFonts w:ascii="Arial" w:hAnsi="Arial" w:cs="Arial"/>
          <w:b/>
        </w:rPr>
        <w:t>all of</w:t>
      </w:r>
      <w:proofErr w:type="gramEnd"/>
      <w:r w:rsidRPr="008B159C">
        <w:rPr>
          <w:rFonts w:ascii="Arial" w:hAnsi="Arial" w:cs="Arial"/>
          <w:b/>
        </w:rPr>
        <w:t xml:space="preserve"> the insurance coverage listed, except Umbrella, Excess Umbrella Liability and Contractor Pollution Liability.  Are those coverage areas always required</w:t>
      </w:r>
      <w:r w:rsidRPr="008B159C">
        <w:rPr>
          <w:rFonts w:ascii="Arial" w:hAnsi="Arial" w:cs="Arial"/>
          <w:b/>
          <w:color w:val="000000"/>
        </w:rPr>
        <w:t>? </w:t>
      </w:r>
    </w:p>
    <w:p w14:paraId="2C89E3AB" w14:textId="77777777" w:rsidR="002D60AD" w:rsidRPr="00C7378E" w:rsidRDefault="002D60AD" w:rsidP="002D60AD">
      <w:pPr>
        <w:pStyle w:val="ListParagraph"/>
        <w:rPr>
          <w:rFonts w:ascii="Arial" w:hAnsi="Arial" w:cs="Arial"/>
        </w:rPr>
      </w:pPr>
    </w:p>
    <w:p w14:paraId="40EFE858" w14:textId="77777777" w:rsidR="002D60AD" w:rsidRDefault="002D60AD" w:rsidP="008B159C">
      <w:pPr>
        <w:pStyle w:val="ListParagraph"/>
        <w:rPr>
          <w:rFonts w:ascii="Arial" w:hAnsi="Arial" w:cs="Arial"/>
        </w:rPr>
      </w:pPr>
      <w:r w:rsidRPr="00C7378E">
        <w:rPr>
          <w:rFonts w:ascii="Arial" w:hAnsi="Arial" w:cs="Arial"/>
        </w:rPr>
        <w:t>UCCS R</w:t>
      </w:r>
      <w:r>
        <w:rPr>
          <w:rFonts w:ascii="Arial" w:hAnsi="Arial" w:cs="Arial"/>
        </w:rPr>
        <w:t>e</w:t>
      </w:r>
      <w:r w:rsidR="00943A0D">
        <w:rPr>
          <w:rFonts w:ascii="Arial" w:hAnsi="Arial" w:cs="Arial"/>
        </w:rPr>
        <w:t>s</w:t>
      </w:r>
      <w:r>
        <w:rPr>
          <w:rFonts w:ascii="Arial" w:hAnsi="Arial" w:cs="Arial"/>
        </w:rPr>
        <w:t xml:space="preserve">ponse: </w:t>
      </w:r>
      <w:r w:rsidR="00943A0D">
        <w:rPr>
          <w:rFonts w:ascii="Arial" w:hAnsi="Arial" w:cs="Arial"/>
        </w:rPr>
        <w:t>These are sta</w:t>
      </w:r>
      <w:r w:rsidR="008B159C">
        <w:rPr>
          <w:rFonts w:ascii="Arial" w:hAnsi="Arial" w:cs="Arial"/>
        </w:rPr>
        <w:t xml:space="preserve">ndard insurance requirements.  However, please note that </w:t>
      </w:r>
      <w:r w:rsidR="008B159C" w:rsidRPr="008B159C">
        <w:rPr>
          <w:rFonts w:ascii="Arial" w:hAnsi="Arial" w:cs="Arial"/>
        </w:rPr>
        <w:t xml:space="preserve">Contractor’s Pollution Liability is required for Asbestos/Lead Abatement/Mold Remediation contractors only.  </w:t>
      </w:r>
    </w:p>
    <w:p w14:paraId="4EB14DE9" w14:textId="77777777" w:rsidR="002D60AD" w:rsidRPr="00C7378E" w:rsidRDefault="002D60AD" w:rsidP="002D60AD">
      <w:pPr>
        <w:pStyle w:val="ListParagraph"/>
        <w:rPr>
          <w:rFonts w:ascii="Arial" w:hAnsi="Arial" w:cs="Arial"/>
        </w:rPr>
      </w:pPr>
    </w:p>
    <w:p w14:paraId="0306CA9A" w14:textId="77777777" w:rsidR="002D60AD" w:rsidRPr="008B159C" w:rsidRDefault="002D60AD" w:rsidP="002D60AD">
      <w:pPr>
        <w:pStyle w:val="ListParagraph"/>
        <w:numPr>
          <w:ilvl w:val="0"/>
          <w:numId w:val="6"/>
        </w:numPr>
        <w:rPr>
          <w:rFonts w:ascii="Arial" w:hAnsi="Arial" w:cs="Arial"/>
          <w:b/>
        </w:rPr>
      </w:pPr>
      <w:r w:rsidRPr="008B159C">
        <w:rPr>
          <w:rFonts w:ascii="Arial" w:hAnsi="Arial" w:cs="Arial"/>
          <w:b/>
        </w:rPr>
        <w:t>We are a woman owned/controlled business, however not certified as one.  Is certification required for the WBE classification on the CU W-9 and Vendor Authorization Forms?</w:t>
      </w:r>
    </w:p>
    <w:p w14:paraId="36971916" w14:textId="77777777" w:rsidR="002D60AD" w:rsidRPr="00C7378E" w:rsidRDefault="002D60AD" w:rsidP="002D60AD">
      <w:pPr>
        <w:pStyle w:val="ListParagraph"/>
        <w:rPr>
          <w:rFonts w:ascii="Arial" w:hAnsi="Arial" w:cs="Arial"/>
        </w:rPr>
      </w:pPr>
    </w:p>
    <w:p w14:paraId="5DAA421A" w14:textId="77777777" w:rsidR="002D60AD" w:rsidRDefault="002D60AD" w:rsidP="002D60AD">
      <w:pPr>
        <w:pStyle w:val="ListParagraph"/>
        <w:rPr>
          <w:rFonts w:ascii="Arial" w:hAnsi="Arial" w:cs="Arial"/>
        </w:rPr>
      </w:pPr>
      <w:r w:rsidRPr="00C7378E">
        <w:rPr>
          <w:rFonts w:ascii="Arial" w:hAnsi="Arial" w:cs="Arial"/>
        </w:rPr>
        <w:t>UCCS R</w:t>
      </w:r>
      <w:r>
        <w:rPr>
          <w:rFonts w:ascii="Arial" w:hAnsi="Arial" w:cs="Arial"/>
        </w:rPr>
        <w:t>e</w:t>
      </w:r>
      <w:r w:rsidR="00943A0D">
        <w:rPr>
          <w:rFonts w:ascii="Arial" w:hAnsi="Arial" w:cs="Arial"/>
        </w:rPr>
        <w:t>s</w:t>
      </w:r>
      <w:r>
        <w:rPr>
          <w:rFonts w:ascii="Arial" w:hAnsi="Arial" w:cs="Arial"/>
        </w:rPr>
        <w:t xml:space="preserve">ponse: </w:t>
      </w:r>
      <w:r w:rsidR="00943A0D">
        <w:rPr>
          <w:rFonts w:ascii="Arial" w:hAnsi="Arial" w:cs="Arial"/>
        </w:rPr>
        <w:t>Certification required for WBE classification.</w:t>
      </w:r>
    </w:p>
    <w:p w14:paraId="67B6B982" w14:textId="77777777" w:rsidR="002D60AD" w:rsidRDefault="002D60AD" w:rsidP="009C3353">
      <w:pPr>
        <w:rPr>
          <w:rFonts w:ascii="Arial" w:hAnsi="Arial" w:cs="Arial"/>
        </w:rPr>
      </w:pPr>
    </w:p>
    <w:p w14:paraId="67F796CD" w14:textId="77777777" w:rsidR="002D60AD" w:rsidRPr="008B159C" w:rsidRDefault="00943A0D" w:rsidP="002D60AD">
      <w:pPr>
        <w:pStyle w:val="ListParagraph"/>
        <w:numPr>
          <w:ilvl w:val="0"/>
          <w:numId w:val="6"/>
        </w:numPr>
        <w:rPr>
          <w:rFonts w:ascii="Arial" w:hAnsi="Arial" w:cs="Arial"/>
          <w:b/>
        </w:rPr>
      </w:pPr>
      <w:r w:rsidRPr="008B159C">
        <w:rPr>
          <w:rFonts w:ascii="Arial" w:hAnsi="Arial" w:cs="Arial"/>
          <w:b/>
        </w:rPr>
        <w:t>Our services for signage are below $50,000.</w:t>
      </w:r>
      <w:r w:rsidR="002D60AD" w:rsidRPr="008B159C">
        <w:rPr>
          <w:rFonts w:ascii="Arial" w:hAnsi="Arial" w:cs="Arial"/>
          <w:b/>
        </w:rPr>
        <w:t xml:space="preserve">  </w:t>
      </w:r>
      <w:r w:rsidRPr="008B159C">
        <w:rPr>
          <w:rFonts w:ascii="Arial" w:hAnsi="Arial" w:cs="Arial"/>
          <w:b/>
        </w:rPr>
        <w:t>Plea</w:t>
      </w:r>
      <w:r w:rsidR="008B159C" w:rsidRPr="008B159C">
        <w:rPr>
          <w:rFonts w:ascii="Arial" w:hAnsi="Arial" w:cs="Arial"/>
          <w:b/>
        </w:rPr>
        <w:t>se clarify project bonding requirements.  Please clarify what we need to provide to confirm our bonding capability.</w:t>
      </w:r>
    </w:p>
    <w:p w14:paraId="206129DD" w14:textId="77777777" w:rsidR="002D60AD" w:rsidRPr="00C7378E" w:rsidRDefault="002D60AD" w:rsidP="002D60AD">
      <w:pPr>
        <w:pStyle w:val="ListParagraph"/>
        <w:rPr>
          <w:rFonts w:ascii="Arial" w:hAnsi="Arial" w:cs="Arial"/>
        </w:rPr>
      </w:pPr>
    </w:p>
    <w:p w14:paraId="4A8FD2A2" w14:textId="77777777" w:rsidR="002D60AD" w:rsidRDefault="002D60AD" w:rsidP="00943A0D">
      <w:pPr>
        <w:pStyle w:val="ListParagraph"/>
        <w:rPr>
          <w:rFonts w:ascii="Arial" w:hAnsi="Arial" w:cs="Arial"/>
        </w:rPr>
      </w:pPr>
      <w:r w:rsidRPr="00C7378E">
        <w:rPr>
          <w:rFonts w:ascii="Arial" w:hAnsi="Arial" w:cs="Arial"/>
        </w:rPr>
        <w:t>UCCS R</w:t>
      </w:r>
      <w:r>
        <w:rPr>
          <w:rFonts w:ascii="Arial" w:hAnsi="Arial" w:cs="Arial"/>
        </w:rPr>
        <w:t>e</w:t>
      </w:r>
      <w:r w:rsidR="00943A0D">
        <w:rPr>
          <w:rFonts w:ascii="Arial" w:hAnsi="Arial" w:cs="Arial"/>
        </w:rPr>
        <w:t>s</w:t>
      </w:r>
      <w:r>
        <w:rPr>
          <w:rFonts w:ascii="Arial" w:hAnsi="Arial" w:cs="Arial"/>
        </w:rPr>
        <w:t xml:space="preserve">ponse: </w:t>
      </w:r>
      <w:r w:rsidR="00943A0D">
        <w:rPr>
          <w:rFonts w:ascii="Arial" w:hAnsi="Arial" w:cs="Arial"/>
        </w:rPr>
        <w:t xml:space="preserve">For projects greater than $100,000 – </w:t>
      </w:r>
      <w:r w:rsidR="00943A0D" w:rsidRPr="00943A0D">
        <w:rPr>
          <w:rFonts w:ascii="Arial" w:hAnsi="Arial" w:cs="Arial"/>
        </w:rPr>
        <w:t>performance, labor and material bond required.  Fo</w:t>
      </w:r>
      <w:r w:rsidR="00943A0D">
        <w:rPr>
          <w:rFonts w:ascii="Arial" w:hAnsi="Arial" w:cs="Arial"/>
        </w:rPr>
        <w:t xml:space="preserve">r projects greater than $50,000 – bid bond required.  </w:t>
      </w:r>
      <w:r w:rsidR="008B159C">
        <w:rPr>
          <w:rFonts w:ascii="Arial" w:hAnsi="Arial" w:cs="Arial"/>
        </w:rPr>
        <w:t>P</w:t>
      </w:r>
      <w:r w:rsidR="008B159C" w:rsidRPr="008B159C">
        <w:rPr>
          <w:rFonts w:ascii="Arial" w:hAnsi="Arial" w:cs="Arial"/>
        </w:rPr>
        <w:t xml:space="preserve">rovide documentation from its Surety, clearly indicating its full bonding potential against </w:t>
      </w:r>
      <w:r w:rsidR="008B159C" w:rsidRPr="008B159C">
        <w:rPr>
          <w:rFonts w:ascii="Arial" w:hAnsi="Arial" w:cs="Arial"/>
        </w:rPr>
        <w:lastRenderedPageBreak/>
        <w:t>bonding commitments.  Painting contracting firms are not required to provide proof o</w:t>
      </w:r>
      <w:r w:rsidR="00CF3F75">
        <w:rPr>
          <w:rFonts w:ascii="Arial" w:hAnsi="Arial" w:cs="Arial"/>
        </w:rPr>
        <w:t>f</w:t>
      </w:r>
      <w:r w:rsidR="008B159C" w:rsidRPr="008B159C">
        <w:rPr>
          <w:rFonts w:ascii="Arial" w:hAnsi="Arial" w:cs="Arial"/>
        </w:rPr>
        <w:t xml:space="preserve"> bonding ability with this RFP submittal.  Proof will be required on a per-project basis.  </w:t>
      </w:r>
    </w:p>
    <w:p w14:paraId="0A907868" w14:textId="77777777" w:rsidR="004372CD" w:rsidRDefault="004372CD" w:rsidP="00943A0D">
      <w:pPr>
        <w:pStyle w:val="ListParagraph"/>
        <w:rPr>
          <w:rFonts w:ascii="Arial" w:hAnsi="Arial" w:cs="Arial"/>
        </w:rPr>
      </w:pPr>
    </w:p>
    <w:p w14:paraId="6367E24E" w14:textId="77777777" w:rsidR="004372CD" w:rsidRPr="0009144A" w:rsidRDefault="004372CD" w:rsidP="0009144A">
      <w:pPr>
        <w:pStyle w:val="ListParagraph"/>
        <w:numPr>
          <w:ilvl w:val="0"/>
          <w:numId w:val="6"/>
        </w:numPr>
        <w:rPr>
          <w:rFonts w:ascii="Arial" w:hAnsi="Arial" w:cs="Arial"/>
          <w:b/>
        </w:rPr>
      </w:pPr>
      <w:r w:rsidRPr="0009144A">
        <w:rPr>
          <w:rFonts w:ascii="Arial" w:hAnsi="Arial" w:cs="Arial"/>
          <w:b/>
        </w:rPr>
        <w:t xml:space="preserve">Corporate Seal – our firm </w:t>
      </w:r>
      <w:proofErr w:type="gramStart"/>
      <w:r w:rsidRPr="0009144A">
        <w:rPr>
          <w:rFonts w:ascii="Arial" w:hAnsi="Arial" w:cs="Arial"/>
          <w:b/>
        </w:rPr>
        <w:t>doesn’t</w:t>
      </w:r>
      <w:proofErr w:type="gramEnd"/>
      <w:r w:rsidRPr="0009144A">
        <w:rPr>
          <w:rFonts w:ascii="Arial" w:hAnsi="Arial" w:cs="Arial"/>
          <w:b/>
        </w:rPr>
        <w:t xml:space="preserve"> have a seal, how should the documents requiring a seal be prepared?</w:t>
      </w:r>
    </w:p>
    <w:p w14:paraId="2361B0D7" w14:textId="77777777" w:rsidR="002D60AD" w:rsidRPr="0009144A" w:rsidRDefault="0009144A" w:rsidP="0009144A">
      <w:pPr>
        <w:ind w:left="720"/>
        <w:rPr>
          <w:rFonts w:ascii="Arial" w:hAnsi="Arial" w:cs="Arial"/>
        </w:rPr>
      </w:pPr>
      <w:r w:rsidRPr="0009144A">
        <w:rPr>
          <w:rFonts w:ascii="Arial" w:hAnsi="Arial" w:cs="Arial"/>
        </w:rPr>
        <w:t xml:space="preserve">UCCS Response: </w:t>
      </w:r>
      <w:r>
        <w:rPr>
          <w:rFonts w:ascii="Arial" w:hAnsi="Arial" w:cs="Arial"/>
        </w:rPr>
        <w:t>If your firm does not have a seal, then not</w:t>
      </w:r>
      <w:r w:rsidR="00AE0C7A">
        <w:rPr>
          <w:rFonts w:ascii="Arial" w:hAnsi="Arial" w:cs="Arial"/>
        </w:rPr>
        <w:t>e that on the document requesting</w:t>
      </w:r>
      <w:r>
        <w:rPr>
          <w:rFonts w:ascii="Arial" w:hAnsi="Arial" w:cs="Arial"/>
        </w:rPr>
        <w:t xml:space="preserve"> a seal.</w:t>
      </w:r>
    </w:p>
    <w:p w14:paraId="75C9EE29" w14:textId="77777777" w:rsidR="002D60AD" w:rsidRPr="008B159C" w:rsidRDefault="002D60AD" w:rsidP="002D60AD">
      <w:pPr>
        <w:pStyle w:val="ListParagraph"/>
        <w:numPr>
          <w:ilvl w:val="0"/>
          <w:numId w:val="6"/>
        </w:numPr>
        <w:rPr>
          <w:rFonts w:ascii="Arial" w:hAnsi="Arial" w:cs="Arial"/>
          <w:b/>
        </w:rPr>
      </w:pPr>
      <w:r w:rsidRPr="008B159C">
        <w:rPr>
          <w:rFonts w:ascii="Arial" w:hAnsi="Arial" w:cs="Arial"/>
          <w:b/>
        </w:rPr>
        <w:t xml:space="preserve">If we have additional subsidiaries that are under the parent company, do we need to submit </w:t>
      </w:r>
      <w:r w:rsidR="00DD6DF6" w:rsidRPr="008B159C">
        <w:rPr>
          <w:rFonts w:ascii="Arial" w:hAnsi="Arial" w:cs="Arial"/>
          <w:b/>
        </w:rPr>
        <w:t>a</w:t>
      </w:r>
      <w:r w:rsidRPr="008B159C">
        <w:rPr>
          <w:rFonts w:ascii="Arial" w:hAnsi="Arial" w:cs="Arial"/>
          <w:b/>
        </w:rPr>
        <w:t xml:space="preserve"> separate submittal</w:t>
      </w:r>
      <w:r w:rsidR="00DD6DF6" w:rsidRPr="008B159C">
        <w:rPr>
          <w:rFonts w:ascii="Arial" w:hAnsi="Arial" w:cs="Arial"/>
          <w:b/>
        </w:rPr>
        <w:t xml:space="preserve"> for each subsidiary</w:t>
      </w:r>
      <w:r w:rsidRPr="008B159C">
        <w:rPr>
          <w:rFonts w:ascii="Arial" w:hAnsi="Arial" w:cs="Arial"/>
          <w:b/>
        </w:rPr>
        <w:t>?</w:t>
      </w:r>
    </w:p>
    <w:p w14:paraId="5EC294BA" w14:textId="77777777" w:rsidR="002D60AD" w:rsidRPr="00C7378E" w:rsidRDefault="002D60AD" w:rsidP="002D60AD">
      <w:pPr>
        <w:pStyle w:val="ListParagraph"/>
        <w:rPr>
          <w:rFonts w:ascii="Arial" w:hAnsi="Arial" w:cs="Arial"/>
        </w:rPr>
      </w:pPr>
    </w:p>
    <w:p w14:paraId="69D08AE5" w14:textId="77777777" w:rsidR="002D60AD" w:rsidRDefault="002D60AD" w:rsidP="002D60AD">
      <w:pPr>
        <w:pStyle w:val="ListParagraph"/>
        <w:rPr>
          <w:rFonts w:ascii="Arial" w:hAnsi="Arial" w:cs="Arial"/>
        </w:rPr>
      </w:pPr>
      <w:r w:rsidRPr="00C7378E">
        <w:rPr>
          <w:rFonts w:ascii="Arial" w:hAnsi="Arial" w:cs="Arial"/>
        </w:rPr>
        <w:t>UCCS R</w:t>
      </w:r>
      <w:r>
        <w:rPr>
          <w:rFonts w:ascii="Arial" w:hAnsi="Arial" w:cs="Arial"/>
        </w:rPr>
        <w:t>e</w:t>
      </w:r>
      <w:r w:rsidR="00943A0D">
        <w:rPr>
          <w:rFonts w:ascii="Arial" w:hAnsi="Arial" w:cs="Arial"/>
        </w:rPr>
        <w:t>s</w:t>
      </w:r>
      <w:r>
        <w:rPr>
          <w:rFonts w:ascii="Arial" w:hAnsi="Arial" w:cs="Arial"/>
        </w:rPr>
        <w:t xml:space="preserve">ponse: </w:t>
      </w:r>
      <w:proofErr w:type="gramStart"/>
      <w:r w:rsidR="008B159C">
        <w:rPr>
          <w:rFonts w:ascii="Arial" w:hAnsi="Arial" w:cs="Arial"/>
        </w:rPr>
        <w:t>Yes</w:t>
      </w:r>
      <w:proofErr w:type="gramEnd"/>
      <w:r w:rsidR="008B159C">
        <w:rPr>
          <w:rFonts w:ascii="Arial" w:hAnsi="Arial" w:cs="Arial"/>
        </w:rPr>
        <w:t xml:space="preserve"> each entity under a parent company needs to provide a separate submittal including th</w:t>
      </w:r>
      <w:r w:rsidR="00AE0C7A">
        <w:rPr>
          <w:rFonts w:ascii="Arial" w:hAnsi="Arial" w:cs="Arial"/>
        </w:rPr>
        <w:t xml:space="preserve">e CU W-9, Certification and </w:t>
      </w:r>
      <w:r w:rsidR="008B159C">
        <w:rPr>
          <w:rFonts w:ascii="Arial" w:hAnsi="Arial" w:cs="Arial"/>
        </w:rPr>
        <w:t>Affidavit Regarding Unauthorized Immigrants, and Certificate of Insurance information.  IE.  If you are a general contractor, however own a separate painting company with a different name, then that painting company also needs to submit.  This is due to PO’s being issued for different projects under the company performing the work.</w:t>
      </w:r>
    </w:p>
    <w:p w14:paraId="006D5F8B" w14:textId="77777777" w:rsidR="00CE40A2" w:rsidRDefault="00CE40A2" w:rsidP="00CE40A2">
      <w:pPr>
        <w:pStyle w:val="ListParagraph"/>
        <w:rPr>
          <w:rFonts w:ascii="Arial" w:hAnsi="Arial" w:cs="Arial"/>
        </w:rPr>
      </w:pPr>
    </w:p>
    <w:p w14:paraId="7EF6FDA2" w14:textId="77777777" w:rsidR="007C3988" w:rsidRPr="000F5B2A" w:rsidRDefault="00C97C5C" w:rsidP="007C3988">
      <w:pPr>
        <w:pStyle w:val="ListParagraph"/>
        <w:numPr>
          <w:ilvl w:val="0"/>
          <w:numId w:val="6"/>
        </w:numPr>
        <w:rPr>
          <w:rFonts w:ascii="Arial" w:hAnsi="Arial" w:cs="Arial"/>
          <w:b/>
        </w:rPr>
      </w:pPr>
      <w:r>
        <w:rPr>
          <w:rFonts w:ascii="Arial" w:hAnsi="Arial" w:cs="Arial"/>
          <w:b/>
        </w:rPr>
        <w:t>Explain the</w:t>
      </w:r>
      <w:r w:rsidR="007C3988" w:rsidRPr="000F5B2A">
        <w:rPr>
          <w:rFonts w:ascii="Arial" w:hAnsi="Arial" w:cs="Arial"/>
          <w:b/>
        </w:rPr>
        <w:t xml:space="preserve"> CU-W9 process, what to provide for documentation, etc.</w:t>
      </w:r>
    </w:p>
    <w:p w14:paraId="646D1B26" w14:textId="77777777" w:rsidR="007C3988" w:rsidRPr="007C3988" w:rsidRDefault="007C3988" w:rsidP="007C3988">
      <w:pPr>
        <w:ind w:left="720"/>
        <w:rPr>
          <w:rFonts w:ascii="Arial" w:hAnsi="Arial" w:cs="Arial"/>
        </w:rPr>
      </w:pPr>
      <w:r>
        <w:rPr>
          <w:rFonts w:ascii="Arial" w:hAnsi="Arial" w:cs="Arial"/>
        </w:rPr>
        <w:t xml:space="preserve">UCCS Response:  </w:t>
      </w:r>
    </w:p>
    <w:p w14:paraId="48B76A61" w14:textId="77777777" w:rsidR="007C3988" w:rsidRPr="007C3988" w:rsidRDefault="007C3988" w:rsidP="007C3988">
      <w:pPr>
        <w:pStyle w:val="ListParagraph"/>
        <w:rPr>
          <w:rFonts w:ascii="Arial" w:hAnsi="Arial" w:cs="Arial"/>
          <w:u w:val="single"/>
        </w:rPr>
      </w:pPr>
      <w:r w:rsidRPr="007C3988">
        <w:rPr>
          <w:rFonts w:ascii="Arial" w:hAnsi="Arial" w:cs="Arial"/>
          <w:u w:val="single"/>
        </w:rPr>
        <w:t>For Existing CU Vendors:</w:t>
      </w:r>
    </w:p>
    <w:p w14:paraId="3F78E275" w14:textId="77777777" w:rsidR="007C3988" w:rsidRDefault="007C3988" w:rsidP="007C3988">
      <w:pPr>
        <w:pStyle w:val="ListParagraph"/>
        <w:rPr>
          <w:rFonts w:ascii="Arial" w:hAnsi="Arial" w:cs="Arial"/>
        </w:rPr>
      </w:pPr>
    </w:p>
    <w:p w14:paraId="1B946677" w14:textId="77777777" w:rsidR="00C80EB5" w:rsidRDefault="007C3988" w:rsidP="007C3988">
      <w:pPr>
        <w:pStyle w:val="ListParagraph"/>
        <w:rPr>
          <w:rFonts w:ascii="Arial" w:hAnsi="Arial" w:cs="Arial"/>
        </w:rPr>
      </w:pPr>
      <w:r>
        <w:rPr>
          <w:rFonts w:ascii="Arial" w:hAnsi="Arial" w:cs="Arial"/>
        </w:rPr>
        <w:t xml:space="preserve">If you know you </w:t>
      </w:r>
      <w:r w:rsidRPr="007C3988">
        <w:rPr>
          <w:rFonts w:ascii="Arial" w:hAnsi="Arial" w:cs="Arial"/>
        </w:rPr>
        <w:t xml:space="preserve">are in the system, go to the PSC page and create an account to access </w:t>
      </w:r>
      <w:r>
        <w:rPr>
          <w:rFonts w:ascii="Arial" w:hAnsi="Arial" w:cs="Arial"/>
        </w:rPr>
        <w:t>your</w:t>
      </w:r>
      <w:r w:rsidRPr="007C3988">
        <w:rPr>
          <w:rFonts w:ascii="Arial" w:hAnsi="Arial" w:cs="Arial"/>
        </w:rPr>
        <w:t xml:space="preserve"> vendor profile (NOTE: being in the system as a vendor is a </w:t>
      </w:r>
      <w:r w:rsidRPr="007C3988">
        <w:rPr>
          <w:rFonts w:ascii="Arial" w:hAnsi="Arial" w:cs="Arial"/>
          <w:i/>
          <w:iCs/>
          <w:u w:val="single"/>
        </w:rPr>
        <w:t>different</w:t>
      </w:r>
      <w:r w:rsidRPr="007C3988">
        <w:rPr>
          <w:rFonts w:ascii="Arial" w:hAnsi="Arial" w:cs="Arial"/>
        </w:rPr>
        <w:t xml:space="preserve"> </w:t>
      </w:r>
      <w:r>
        <w:rPr>
          <w:rFonts w:ascii="Arial" w:hAnsi="Arial" w:cs="Arial"/>
        </w:rPr>
        <w:t xml:space="preserve">thing than having an account); </w:t>
      </w:r>
      <w:r w:rsidRPr="007C3988">
        <w:rPr>
          <w:rFonts w:ascii="Arial" w:hAnsi="Arial" w:cs="Arial"/>
        </w:rPr>
        <w:t xml:space="preserve">this will let </w:t>
      </w:r>
      <w:r>
        <w:rPr>
          <w:rFonts w:ascii="Arial" w:hAnsi="Arial" w:cs="Arial"/>
        </w:rPr>
        <w:t xml:space="preserve">you </w:t>
      </w:r>
      <w:r w:rsidRPr="007C3988">
        <w:rPr>
          <w:rFonts w:ascii="Arial" w:hAnsi="Arial" w:cs="Arial"/>
        </w:rPr>
        <w:t xml:space="preserve">update </w:t>
      </w:r>
      <w:r>
        <w:rPr>
          <w:rFonts w:ascii="Arial" w:hAnsi="Arial" w:cs="Arial"/>
        </w:rPr>
        <w:t xml:space="preserve">your </w:t>
      </w:r>
      <w:r w:rsidRPr="007C3988">
        <w:rPr>
          <w:rFonts w:ascii="Arial" w:hAnsi="Arial" w:cs="Arial"/>
        </w:rPr>
        <w:t xml:space="preserve">account if </w:t>
      </w:r>
      <w:r>
        <w:rPr>
          <w:rFonts w:ascii="Arial" w:hAnsi="Arial" w:cs="Arial"/>
        </w:rPr>
        <w:t>any</w:t>
      </w:r>
      <w:r w:rsidRPr="007C3988">
        <w:rPr>
          <w:rFonts w:ascii="Arial" w:hAnsi="Arial" w:cs="Arial"/>
        </w:rPr>
        <w:t xml:space="preserve"> company information changes</w:t>
      </w:r>
      <w:r w:rsidR="00C80EB5">
        <w:rPr>
          <w:rFonts w:ascii="Arial" w:hAnsi="Arial" w:cs="Arial"/>
        </w:rPr>
        <w:t>.</w:t>
      </w:r>
    </w:p>
    <w:p w14:paraId="272BB368" w14:textId="77777777" w:rsidR="00C80EB5" w:rsidRDefault="00C80EB5" w:rsidP="007C3988">
      <w:pPr>
        <w:pStyle w:val="ListParagraph"/>
        <w:rPr>
          <w:rFonts w:ascii="Arial" w:hAnsi="Arial" w:cs="Arial"/>
        </w:rPr>
      </w:pPr>
    </w:p>
    <w:p w14:paraId="528E5DE5" w14:textId="77777777" w:rsidR="00C80EB5" w:rsidRDefault="00C80EB5" w:rsidP="007C3988">
      <w:pPr>
        <w:pStyle w:val="ListParagraph"/>
        <w:rPr>
          <w:rFonts w:ascii="Arial" w:hAnsi="Arial" w:cs="Arial"/>
        </w:rPr>
      </w:pPr>
      <w:r>
        <w:rPr>
          <w:rFonts w:ascii="Arial" w:hAnsi="Arial" w:cs="Arial"/>
        </w:rPr>
        <w:t>On</w:t>
      </w:r>
      <w:r w:rsidR="00C97C5C">
        <w:rPr>
          <w:rFonts w:ascii="Arial" w:hAnsi="Arial" w:cs="Arial"/>
        </w:rPr>
        <w:t>c</w:t>
      </w:r>
      <w:r>
        <w:rPr>
          <w:rFonts w:ascii="Arial" w:hAnsi="Arial" w:cs="Arial"/>
        </w:rPr>
        <w:t>e you access through the</w:t>
      </w:r>
      <w:r w:rsidRPr="00C80EB5">
        <w:rPr>
          <w:rFonts w:ascii="Arial" w:hAnsi="Arial" w:cs="Arial"/>
        </w:rPr>
        <w:t xml:space="preserve"> PSC system, </w:t>
      </w:r>
      <w:r>
        <w:rPr>
          <w:rFonts w:ascii="Arial" w:hAnsi="Arial" w:cs="Arial"/>
        </w:rPr>
        <w:t xml:space="preserve">you will </w:t>
      </w:r>
      <w:r w:rsidRPr="00C80EB5">
        <w:rPr>
          <w:rFonts w:ascii="Arial" w:hAnsi="Arial" w:cs="Arial"/>
        </w:rPr>
        <w:t xml:space="preserve">see it as </w:t>
      </w:r>
      <w:r>
        <w:rPr>
          <w:rFonts w:ascii="Arial" w:hAnsi="Arial" w:cs="Arial"/>
        </w:rPr>
        <w:t xml:space="preserve">a Supplier.  Below is an example.  </w:t>
      </w:r>
    </w:p>
    <w:p w14:paraId="3AB4EE1D" w14:textId="77777777" w:rsidR="00C80EB5" w:rsidRDefault="00C80EB5" w:rsidP="007C3988">
      <w:pPr>
        <w:pStyle w:val="ListParagraph"/>
        <w:rPr>
          <w:rFonts w:ascii="Arial" w:hAnsi="Arial" w:cs="Arial"/>
        </w:rPr>
      </w:pPr>
    </w:p>
    <w:p w14:paraId="4A1F92CB" w14:textId="77777777" w:rsidR="007C3988" w:rsidRDefault="00C80EB5" w:rsidP="007C3988">
      <w:pPr>
        <w:pStyle w:val="ListParagraph"/>
        <w:rPr>
          <w:rFonts w:ascii="Arial" w:hAnsi="Arial" w:cs="Arial"/>
        </w:rPr>
      </w:pPr>
      <w:r>
        <w:rPr>
          <w:rFonts w:ascii="Arial" w:hAnsi="Arial" w:cs="Arial"/>
        </w:rPr>
        <w:t xml:space="preserve">For the </w:t>
      </w:r>
      <w:r w:rsidRPr="00C80EB5">
        <w:rPr>
          <w:rFonts w:ascii="Arial" w:hAnsi="Arial" w:cs="Arial"/>
          <w:u w:val="single"/>
        </w:rPr>
        <w:t>CU-W9</w:t>
      </w:r>
      <w:r>
        <w:rPr>
          <w:rFonts w:ascii="Arial" w:hAnsi="Arial" w:cs="Arial"/>
        </w:rPr>
        <w:t>, we need you to provide the “supplier #”.  Simply write this Supplier Number on a sheet of paper so we can confirm.</w:t>
      </w:r>
    </w:p>
    <w:p w14:paraId="384F61CB" w14:textId="77777777" w:rsidR="00C80EB5" w:rsidRPr="007C3988" w:rsidRDefault="00C80EB5" w:rsidP="007C3988">
      <w:pPr>
        <w:pStyle w:val="ListParagraph"/>
        <w:rPr>
          <w:rFonts w:ascii="Arial" w:hAnsi="Arial" w:cs="Arial"/>
        </w:rPr>
      </w:pPr>
    </w:p>
    <w:p w14:paraId="58677FBD" w14:textId="77777777" w:rsidR="007C3988" w:rsidRPr="007C3988" w:rsidRDefault="007C3988" w:rsidP="007C3988">
      <w:pPr>
        <w:pStyle w:val="ListParagraph"/>
        <w:rPr>
          <w:rFonts w:ascii="Arial" w:hAnsi="Arial" w:cs="Arial"/>
        </w:rPr>
      </w:pPr>
    </w:p>
    <w:p w14:paraId="159C4B15" w14:textId="77777777" w:rsidR="007C3988" w:rsidRDefault="007C3988" w:rsidP="007C3988">
      <w:pPr>
        <w:pStyle w:val="ListParagraph"/>
        <w:rPr>
          <w:rFonts w:ascii="Arial" w:hAnsi="Arial" w:cs="Arial"/>
        </w:rPr>
      </w:pPr>
      <w:r>
        <w:rPr>
          <w:noProof/>
        </w:rPr>
        <w:lastRenderedPageBreak/>
        <w:drawing>
          <wp:inline distT="0" distB="0" distL="0" distR="0" wp14:anchorId="344B2295" wp14:editId="417A8FB0">
            <wp:extent cx="4790477" cy="31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0477" cy="3114286"/>
                    </a:xfrm>
                    <a:prstGeom prst="rect">
                      <a:avLst/>
                    </a:prstGeom>
                  </pic:spPr>
                </pic:pic>
              </a:graphicData>
            </a:graphic>
          </wp:inline>
        </w:drawing>
      </w:r>
    </w:p>
    <w:p w14:paraId="27F91ACE" w14:textId="77777777" w:rsidR="00C80EB5" w:rsidRPr="00C80EB5" w:rsidRDefault="00C80EB5" w:rsidP="00C80EB5">
      <w:pPr>
        <w:ind w:firstLine="720"/>
        <w:rPr>
          <w:rFonts w:ascii="Arial" w:hAnsi="Arial" w:cs="Arial"/>
          <w:u w:val="single"/>
        </w:rPr>
      </w:pPr>
      <w:r w:rsidRPr="00C80EB5">
        <w:rPr>
          <w:rFonts w:ascii="Arial" w:hAnsi="Arial" w:cs="Arial"/>
          <w:u w:val="single"/>
        </w:rPr>
        <w:t>For new CU vendors:</w:t>
      </w:r>
    </w:p>
    <w:p w14:paraId="1A8610D4" w14:textId="77777777" w:rsidR="00C80EB5" w:rsidRPr="00C80EB5" w:rsidRDefault="00C80EB5" w:rsidP="00C80EB5">
      <w:pPr>
        <w:spacing w:after="0"/>
        <w:ind w:firstLine="720"/>
        <w:rPr>
          <w:rFonts w:ascii="Arial" w:eastAsia="Calibri" w:hAnsi="Arial" w:cs="Arial"/>
        </w:rPr>
      </w:pPr>
      <w:r w:rsidRPr="00C80EB5">
        <w:rPr>
          <w:rFonts w:ascii="Arial" w:eastAsia="Calibri" w:hAnsi="Arial" w:cs="Arial"/>
        </w:rPr>
        <w:t xml:space="preserve">You must register at the below website and complete the form.  </w:t>
      </w:r>
    </w:p>
    <w:p w14:paraId="24404D24" w14:textId="77777777" w:rsidR="00C80EB5" w:rsidRPr="00C80EB5" w:rsidRDefault="00F2383E" w:rsidP="00C80EB5">
      <w:pPr>
        <w:spacing w:after="0"/>
        <w:ind w:firstLine="720"/>
        <w:rPr>
          <w:rFonts w:ascii="Arial" w:eastAsia="Calibri" w:hAnsi="Arial" w:cs="Arial"/>
        </w:rPr>
      </w:pPr>
      <w:hyperlink r:id="rId9" w:history="1">
        <w:r w:rsidR="00C80EB5" w:rsidRPr="00C80EB5">
          <w:rPr>
            <w:rStyle w:val="Hyperlink"/>
            <w:rFonts w:ascii="Arial" w:eastAsia="Calibri" w:hAnsi="Arial" w:cs="Arial"/>
          </w:rPr>
          <w:t>https://solutions.sciquest.com/apps/Router/SupplierLogin?CustOrg=Colorado</w:t>
        </w:r>
      </w:hyperlink>
    </w:p>
    <w:p w14:paraId="51DC136D" w14:textId="77777777" w:rsidR="00C80EB5" w:rsidRPr="00C80EB5" w:rsidRDefault="00C80EB5" w:rsidP="00C80EB5">
      <w:pPr>
        <w:spacing w:after="0"/>
        <w:ind w:firstLine="720"/>
        <w:rPr>
          <w:rFonts w:ascii="Times New Roman" w:eastAsia="Calibri" w:hAnsi="Times New Roman" w:cs="Times New Roman"/>
          <w:sz w:val="20"/>
          <w:szCs w:val="20"/>
        </w:rPr>
      </w:pPr>
    </w:p>
    <w:p w14:paraId="02E22307" w14:textId="77777777" w:rsidR="00C80EB5" w:rsidRDefault="00C80EB5" w:rsidP="00C80EB5">
      <w:pPr>
        <w:ind w:left="720"/>
        <w:rPr>
          <w:rFonts w:ascii="Arial" w:hAnsi="Arial" w:cs="Arial"/>
        </w:rPr>
      </w:pPr>
      <w:r>
        <w:rPr>
          <w:rFonts w:ascii="Arial" w:hAnsi="Arial" w:cs="Arial"/>
        </w:rPr>
        <w:t xml:space="preserve">Once you complete the form, simply acknowledge on a piece of paper that you have registered your company on the website.  You do not need to provide any other documentation.  The process will move forward if you are accepted on our list.  At that time, we go into the PSC system and accept that the firm </w:t>
      </w:r>
      <w:proofErr w:type="gramStart"/>
      <w:r>
        <w:rPr>
          <w:rFonts w:ascii="Arial" w:hAnsi="Arial" w:cs="Arial"/>
        </w:rPr>
        <w:t>is allowed to</w:t>
      </w:r>
      <w:proofErr w:type="gramEnd"/>
      <w:r>
        <w:rPr>
          <w:rFonts w:ascii="Arial" w:hAnsi="Arial" w:cs="Arial"/>
        </w:rPr>
        <w:t xml:space="preserve"> become a vendor.</w:t>
      </w:r>
    </w:p>
    <w:p w14:paraId="386682A2" w14:textId="46B1C151" w:rsidR="00C80EB5" w:rsidRDefault="00C80EB5" w:rsidP="00C80EB5">
      <w:pPr>
        <w:ind w:left="720"/>
      </w:pPr>
      <w:r>
        <w:rPr>
          <w:rFonts w:ascii="Arial" w:hAnsi="Arial" w:cs="Arial"/>
        </w:rPr>
        <w:t xml:space="preserve">**Any further questions or if you are having issues with this – please contact </w:t>
      </w:r>
      <w:r w:rsidR="006D6BF9">
        <w:rPr>
          <w:rFonts w:ascii="Arial" w:hAnsi="Arial" w:cs="Arial"/>
        </w:rPr>
        <w:t>Deanna Livengood</w:t>
      </w:r>
      <w:r>
        <w:rPr>
          <w:rFonts w:ascii="Arial" w:hAnsi="Arial" w:cs="Arial"/>
        </w:rPr>
        <w:t xml:space="preserve"> at </w:t>
      </w:r>
      <w:hyperlink r:id="rId10" w:history="1">
        <w:r w:rsidR="006D6BF9" w:rsidRPr="000133C1">
          <w:rPr>
            <w:rStyle w:val="Hyperlink"/>
          </w:rPr>
          <w:t>dlivengo@uccs.edu</w:t>
        </w:r>
      </w:hyperlink>
    </w:p>
    <w:p w14:paraId="4FAE5872" w14:textId="77777777" w:rsidR="00B567F8" w:rsidRDefault="00B567F8" w:rsidP="00C80EB5">
      <w:pPr>
        <w:ind w:left="720"/>
        <w:rPr>
          <w:rFonts w:ascii="Arial" w:hAnsi="Arial" w:cs="Arial"/>
        </w:rPr>
      </w:pPr>
    </w:p>
    <w:p w14:paraId="6E83E4DA" w14:textId="77777777" w:rsidR="008D3620" w:rsidRDefault="008D3620" w:rsidP="008D3620">
      <w:pPr>
        <w:pStyle w:val="ListParagraph"/>
        <w:rPr>
          <w:rFonts w:ascii="Arial" w:hAnsi="Arial" w:cs="Arial"/>
        </w:rPr>
      </w:pPr>
    </w:p>
    <w:p w14:paraId="54EF7E6C" w14:textId="77777777" w:rsidR="008D3620" w:rsidRPr="00CD4896" w:rsidRDefault="008D3620" w:rsidP="008D3620">
      <w:pPr>
        <w:pStyle w:val="ListParagraph"/>
        <w:rPr>
          <w:rFonts w:ascii="Arial" w:hAnsi="Arial" w:cs="Arial"/>
        </w:rPr>
      </w:pPr>
    </w:p>
    <w:p w14:paraId="02D1DF90" w14:textId="77777777" w:rsidR="002D60AD" w:rsidRPr="00C7378E" w:rsidRDefault="002D60AD" w:rsidP="00E545AF">
      <w:pPr>
        <w:pStyle w:val="ListParagraph"/>
        <w:ind w:left="0"/>
        <w:rPr>
          <w:rFonts w:ascii="Arial" w:hAnsi="Arial" w:cs="Arial"/>
        </w:rPr>
      </w:pPr>
    </w:p>
    <w:sectPr w:rsidR="002D60AD" w:rsidRPr="00C7378E" w:rsidSect="002E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D7D"/>
    <w:multiLevelType w:val="hybridMultilevel"/>
    <w:tmpl w:val="D708E6FC"/>
    <w:lvl w:ilvl="0" w:tplc="B814509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108E"/>
    <w:multiLevelType w:val="hybridMultilevel"/>
    <w:tmpl w:val="6C00D1A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B814509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47A71"/>
    <w:multiLevelType w:val="hybridMultilevel"/>
    <w:tmpl w:val="23026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81EFA"/>
    <w:multiLevelType w:val="hybridMultilevel"/>
    <w:tmpl w:val="2A58C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13B03"/>
    <w:multiLevelType w:val="hybridMultilevel"/>
    <w:tmpl w:val="4C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874C4"/>
    <w:multiLevelType w:val="hybridMultilevel"/>
    <w:tmpl w:val="B12C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820DC"/>
    <w:multiLevelType w:val="hybridMultilevel"/>
    <w:tmpl w:val="1154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0"/>
    <w:rsid w:val="000077AD"/>
    <w:rsid w:val="00037F84"/>
    <w:rsid w:val="00057754"/>
    <w:rsid w:val="0008200B"/>
    <w:rsid w:val="0009144A"/>
    <w:rsid w:val="000C5A2D"/>
    <w:rsid w:val="000E6FE6"/>
    <w:rsid w:val="000F5B2A"/>
    <w:rsid w:val="00116062"/>
    <w:rsid w:val="00152B18"/>
    <w:rsid w:val="00174904"/>
    <w:rsid w:val="001C3249"/>
    <w:rsid w:val="001F4F30"/>
    <w:rsid w:val="00213E44"/>
    <w:rsid w:val="00221D1B"/>
    <w:rsid w:val="002307FA"/>
    <w:rsid w:val="0026625B"/>
    <w:rsid w:val="00271A34"/>
    <w:rsid w:val="00281319"/>
    <w:rsid w:val="002A34CE"/>
    <w:rsid w:val="002C7A15"/>
    <w:rsid w:val="002D60AD"/>
    <w:rsid w:val="002E63BB"/>
    <w:rsid w:val="00313C80"/>
    <w:rsid w:val="003A1BA6"/>
    <w:rsid w:val="003A62D5"/>
    <w:rsid w:val="004372CD"/>
    <w:rsid w:val="00455C55"/>
    <w:rsid w:val="004E052F"/>
    <w:rsid w:val="004E1BA2"/>
    <w:rsid w:val="004F443B"/>
    <w:rsid w:val="00562DE1"/>
    <w:rsid w:val="005D1349"/>
    <w:rsid w:val="00650FEF"/>
    <w:rsid w:val="00663F28"/>
    <w:rsid w:val="00670A4C"/>
    <w:rsid w:val="00674A4A"/>
    <w:rsid w:val="006D6BF9"/>
    <w:rsid w:val="006F2A0D"/>
    <w:rsid w:val="007012F7"/>
    <w:rsid w:val="0077728D"/>
    <w:rsid w:val="00791FA6"/>
    <w:rsid w:val="007B2980"/>
    <w:rsid w:val="007C3988"/>
    <w:rsid w:val="00806610"/>
    <w:rsid w:val="00815B2C"/>
    <w:rsid w:val="00891DC5"/>
    <w:rsid w:val="008B159C"/>
    <w:rsid w:val="008D3620"/>
    <w:rsid w:val="008E7401"/>
    <w:rsid w:val="00943A0D"/>
    <w:rsid w:val="009460D8"/>
    <w:rsid w:val="009A6966"/>
    <w:rsid w:val="009C1F95"/>
    <w:rsid w:val="009C3353"/>
    <w:rsid w:val="009F2934"/>
    <w:rsid w:val="009F550E"/>
    <w:rsid w:val="009F6C9D"/>
    <w:rsid w:val="00A101A7"/>
    <w:rsid w:val="00A23A66"/>
    <w:rsid w:val="00A35EFB"/>
    <w:rsid w:val="00A85A29"/>
    <w:rsid w:val="00A9732A"/>
    <w:rsid w:val="00AB307C"/>
    <w:rsid w:val="00AC2FC2"/>
    <w:rsid w:val="00AD7A21"/>
    <w:rsid w:val="00AE0B5B"/>
    <w:rsid w:val="00AE0C7A"/>
    <w:rsid w:val="00AE18B4"/>
    <w:rsid w:val="00B567F8"/>
    <w:rsid w:val="00C22DB5"/>
    <w:rsid w:val="00C23651"/>
    <w:rsid w:val="00C5081E"/>
    <w:rsid w:val="00C7378E"/>
    <w:rsid w:val="00C80EB5"/>
    <w:rsid w:val="00C97C5C"/>
    <w:rsid w:val="00CB7DA2"/>
    <w:rsid w:val="00CD4896"/>
    <w:rsid w:val="00CE40A2"/>
    <w:rsid w:val="00CE6261"/>
    <w:rsid w:val="00CF3F75"/>
    <w:rsid w:val="00D0732F"/>
    <w:rsid w:val="00D314E0"/>
    <w:rsid w:val="00D33B12"/>
    <w:rsid w:val="00D44DC9"/>
    <w:rsid w:val="00DA342E"/>
    <w:rsid w:val="00DD6DF6"/>
    <w:rsid w:val="00E0042C"/>
    <w:rsid w:val="00E407B5"/>
    <w:rsid w:val="00E545AF"/>
    <w:rsid w:val="00E6649B"/>
    <w:rsid w:val="00E936AB"/>
    <w:rsid w:val="00EA08E7"/>
    <w:rsid w:val="00F15821"/>
    <w:rsid w:val="00F21D86"/>
    <w:rsid w:val="00F2383E"/>
    <w:rsid w:val="00F32CE9"/>
    <w:rsid w:val="00F33FC5"/>
    <w:rsid w:val="00F42210"/>
    <w:rsid w:val="00F43779"/>
    <w:rsid w:val="00F62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0154"/>
  <w15:docId w15:val="{A13F09D8-338B-4738-BE3C-3ACACE9A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80"/>
    <w:pPr>
      <w:ind w:left="720"/>
      <w:contextualSpacing/>
    </w:pPr>
  </w:style>
  <w:style w:type="paragraph" w:styleId="BalloonText">
    <w:name w:val="Balloon Text"/>
    <w:basedOn w:val="Normal"/>
    <w:link w:val="BalloonTextChar"/>
    <w:uiPriority w:val="99"/>
    <w:semiHidden/>
    <w:unhideWhenUsed/>
    <w:rsid w:val="003A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D5"/>
    <w:rPr>
      <w:rFonts w:ascii="Tahoma" w:hAnsi="Tahoma" w:cs="Tahoma"/>
      <w:sz w:val="16"/>
      <w:szCs w:val="16"/>
    </w:rPr>
  </w:style>
  <w:style w:type="character" w:styleId="Hyperlink">
    <w:name w:val="Hyperlink"/>
    <w:basedOn w:val="DefaultParagraphFont"/>
    <w:uiPriority w:val="99"/>
    <w:unhideWhenUsed/>
    <w:rsid w:val="002A34CE"/>
    <w:rPr>
      <w:color w:val="0000FF" w:themeColor="hyperlink"/>
      <w:u w:val="single"/>
    </w:rPr>
  </w:style>
  <w:style w:type="character" w:styleId="FollowedHyperlink">
    <w:name w:val="FollowedHyperlink"/>
    <w:basedOn w:val="DefaultParagraphFont"/>
    <w:uiPriority w:val="99"/>
    <w:semiHidden/>
    <w:unhideWhenUsed/>
    <w:rsid w:val="002A34CE"/>
    <w:rPr>
      <w:color w:val="800080" w:themeColor="followedHyperlink"/>
      <w:u w:val="single"/>
    </w:rPr>
  </w:style>
  <w:style w:type="paragraph" w:styleId="NoSpacing">
    <w:name w:val="No Spacing"/>
    <w:uiPriority w:val="1"/>
    <w:qFormat/>
    <w:rsid w:val="00A35EFB"/>
    <w:pPr>
      <w:spacing w:after="0" w:line="240" w:lineRule="auto"/>
    </w:pPr>
  </w:style>
  <w:style w:type="character" w:styleId="UnresolvedMention">
    <w:name w:val="Unresolved Mention"/>
    <w:basedOn w:val="DefaultParagraphFont"/>
    <w:uiPriority w:val="99"/>
    <w:semiHidden/>
    <w:unhideWhenUsed/>
    <w:rsid w:val="002C7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60279">
      <w:bodyDiv w:val="1"/>
      <w:marLeft w:val="0"/>
      <w:marRight w:val="0"/>
      <w:marTop w:val="0"/>
      <w:marBottom w:val="0"/>
      <w:divBdr>
        <w:top w:val="none" w:sz="0" w:space="0" w:color="auto"/>
        <w:left w:val="none" w:sz="0" w:space="0" w:color="auto"/>
        <w:bottom w:val="none" w:sz="0" w:space="0" w:color="auto"/>
        <w:right w:val="none" w:sz="0" w:space="0" w:color="auto"/>
      </w:divBdr>
    </w:div>
    <w:div w:id="469714080">
      <w:bodyDiv w:val="1"/>
      <w:marLeft w:val="0"/>
      <w:marRight w:val="0"/>
      <w:marTop w:val="0"/>
      <w:marBottom w:val="0"/>
      <w:divBdr>
        <w:top w:val="none" w:sz="0" w:space="0" w:color="auto"/>
        <w:left w:val="none" w:sz="0" w:space="0" w:color="auto"/>
        <w:bottom w:val="none" w:sz="0" w:space="0" w:color="auto"/>
        <w:right w:val="none" w:sz="0" w:space="0" w:color="auto"/>
      </w:divBdr>
    </w:div>
    <w:div w:id="1520504359">
      <w:bodyDiv w:val="1"/>
      <w:marLeft w:val="0"/>
      <w:marRight w:val="0"/>
      <w:marTop w:val="0"/>
      <w:marBottom w:val="0"/>
      <w:divBdr>
        <w:top w:val="none" w:sz="0" w:space="0" w:color="auto"/>
        <w:left w:val="none" w:sz="0" w:space="0" w:color="auto"/>
        <w:bottom w:val="none" w:sz="0" w:space="0" w:color="auto"/>
        <w:right w:val="none" w:sz="0" w:space="0" w:color="auto"/>
      </w:divBdr>
    </w:div>
    <w:div w:id="1882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png@01D17F9C.06CBCBA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livengo@uccs.edu" TargetMode="External"/><Relationship Id="rId4" Type="http://schemas.openxmlformats.org/officeDocument/2006/relationships/settings" Target="settings.xml"/><Relationship Id="rId9" Type="http://schemas.openxmlformats.org/officeDocument/2006/relationships/hyperlink" Target="https://solutions.sciquest.com/apps/Router/SupplierLogin?CustOrg=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A86E-DFF4-4BCD-8F68-A120C18B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Jung</dc:creator>
  <cp:lastModifiedBy>Deanna Livengood</cp:lastModifiedBy>
  <cp:revision>2</cp:revision>
  <cp:lastPrinted>2014-03-17T18:56:00Z</cp:lastPrinted>
  <dcterms:created xsi:type="dcterms:W3CDTF">2021-04-06T14:20:00Z</dcterms:created>
  <dcterms:modified xsi:type="dcterms:W3CDTF">2021-04-06T14:20:00Z</dcterms:modified>
</cp:coreProperties>
</file>